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70" w:lineRule="exact"/>
        <w:jc w:val="center"/>
        <w:rPr>
          <w:rFonts w:ascii="Times New Roman" w:hAnsi="Times New Roman" w:eastAsia="方正小标宋_GBK"/>
          <w:sz w:val="32"/>
          <w:szCs w:val="32"/>
          <w:shd w:val="pct10" w:color="auto" w:fill="FFFFFF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申请撤销商务备案</w:t>
      </w:r>
    </w:p>
    <w:p>
      <w:pPr>
        <w:spacing w:line="57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b/>
          <w:sz w:val="32"/>
          <w:szCs w:val="32"/>
        </w:rPr>
        <w:t>市公安局出入境管理支队：</w:t>
      </w:r>
    </w:p>
    <w:p>
      <w:pPr>
        <w:spacing w:line="57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，因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，现向你单位申请撤销本单位及人员往来港澳商务登记备案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2800" w:firstLineChars="10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法定代表人签名：</w:t>
      </w:r>
    </w:p>
    <w:p>
      <w:pPr>
        <w:spacing w:line="570" w:lineRule="exact"/>
        <w:ind w:firstLine="5440" w:firstLineChars="17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加盖</w:t>
      </w:r>
      <w:r>
        <w:rPr>
          <w:rFonts w:ascii="Times New Roman" w:hAnsi="Times New Roman" w:eastAsia="仿宋_GB2312"/>
          <w:sz w:val="32"/>
          <w:szCs w:val="32"/>
        </w:rPr>
        <w:t>单位公章）</w:t>
      </w:r>
    </w:p>
    <w:p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2A"/>
    <w:rsid w:val="00041805"/>
    <w:rsid w:val="0011592A"/>
    <w:rsid w:val="047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uiPriority w:val="99"/>
    <w:rPr>
      <w:rFonts w:ascii="宋体" w:hAnsi="Courier New" w:cs="Courier New"/>
      <w:szCs w:val="21"/>
    </w:rPr>
  </w:style>
  <w:style w:type="character" w:customStyle="1" w:styleId="5">
    <w:name w:val="纯文本 Char"/>
    <w:basedOn w:val="4"/>
    <w:link w:val="2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128</Characters>
  <Lines>1</Lines>
  <Paragraphs>1</Paragraphs>
  <TotalTime>4</TotalTime>
  <ScaleCrop>false</ScaleCrop>
  <LinksUpToDate>false</LinksUpToDate>
  <CharactersWithSpaces>149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2024-04-28T07:13:00Z</dcterms:created>
  <dc:creator>Administrator</dc:creator>
  <cp:lastModifiedBy>DGCRJ</cp:lastModifiedBy>
  <dcterms:modified xsi:type="dcterms:W3CDTF">2024-05-01T02:34:37Z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